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4A0E54" w:rsidRPr="004A0E54" w:rsidTr="00663844">
        <w:trPr>
          <w:trHeight w:val="929"/>
        </w:trPr>
        <w:tc>
          <w:tcPr>
            <w:tcW w:w="14212" w:type="dxa"/>
            <w:gridSpan w:val="13"/>
            <w:tcBorders>
              <w:top w:val="double" w:sz="6" w:space="0" w:color="000000"/>
              <w:left w:val="double" w:sz="6" w:space="0" w:color="000000"/>
              <w:bottom w:val="dashed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4A0E54" w:rsidRDefault="004A0E54" w:rsidP="004A0E54">
            <w:pPr>
              <w:pStyle w:val="NoSpacing"/>
              <w:jc w:val="center"/>
              <w:rPr>
                <w:sz w:val="28"/>
                <w:szCs w:val="28"/>
              </w:rPr>
            </w:pPr>
            <w:r w:rsidRPr="004A0E54">
              <w:rPr>
                <w:sz w:val="28"/>
                <w:szCs w:val="28"/>
              </w:rPr>
              <w:t>ANNUAL MEASURABLE OBJECTIVES</w:t>
            </w:r>
          </w:p>
          <w:p w:rsidR="004A0E54" w:rsidRPr="004A0E54" w:rsidRDefault="004A0E54" w:rsidP="004A0E54">
            <w:pPr>
              <w:pStyle w:val="NoSpacing"/>
              <w:jc w:val="center"/>
            </w:pPr>
            <w:r w:rsidRPr="004A0E54">
              <w:t>Percentage of Proficient Students</w:t>
            </w:r>
          </w:p>
          <w:p w:rsidR="00161721" w:rsidRPr="004A0E54" w:rsidRDefault="004A0E54" w:rsidP="00663844">
            <w:pPr>
              <w:pStyle w:val="NoSpacing"/>
              <w:jc w:val="center"/>
            </w:pPr>
            <w:r w:rsidRPr="004A0E54">
              <w:t>(ARMT &amp; AHSGE Baseline Standards)</w:t>
            </w:r>
          </w:p>
        </w:tc>
      </w:tr>
      <w:tr w:rsidR="004A0E54" w:rsidRPr="004A0E54" w:rsidTr="006440AE">
        <w:trPr>
          <w:trHeight w:val="324"/>
        </w:trPr>
        <w:tc>
          <w:tcPr>
            <w:tcW w:w="14212" w:type="dxa"/>
            <w:gridSpan w:val="13"/>
            <w:tcBorders>
              <w:top w:val="dashed" w:sz="8" w:space="0" w:color="000000"/>
              <w:left w:val="double" w:sz="6" w:space="0" w:color="000000"/>
              <w:bottom w:val="dashed" w:sz="8" w:space="0" w:color="000000"/>
              <w:right w:val="double" w:sz="6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pPr>
              <w:pStyle w:val="NoSpacing"/>
              <w:jc w:val="center"/>
            </w:pPr>
            <w:r w:rsidRPr="004A0E54">
              <w:t>READING</w:t>
            </w:r>
          </w:p>
        </w:tc>
      </w:tr>
      <w:tr w:rsidR="004A0E54" w:rsidRPr="004A0E54" w:rsidTr="006440AE">
        <w:trPr>
          <w:trHeight w:val="306"/>
        </w:trPr>
        <w:tc>
          <w:tcPr>
            <w:tcW w:w="280" w:type="dxa"/>
            <w:tcBorders>
              <w:top w:val="dashed" w:sz="8" w:space="0" w:color="000000"/>
              <w:left w:val="double" w:sz="6" w:space="0" w:color="000000"/>
              <w:bottom w:val="nil"/>
              <w:right w:val="nil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dashed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4A0E54" w:rsidRPr="004A0E54" w:rsidRDefault="004A0E54" w:rsidP="004A0E54"/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2004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2005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2006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2007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2008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2009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2010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2012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2013</w:t>
            </w:r>
          </w:p>
        </w:tc>
        <w:tc>
          <w:tcPr>
            <w:tcW w:w="1161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2014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3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4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5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6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7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8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378"/>
        </w:trPr>
        <w:tc>
          <w:tcPr>
            <w:tcW w:w="28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11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360"/>
        </w:trPr>
        <w:tc>
          <w:tcPr>
            <w:tcW w:w="142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pPr>
              <w:pStyle w:val="NoSpacing"/>
              <w:jc w:val="center"/>
            </w:pPr>
            <w:r w:rsidRPr="004A0E54">
              <w:t>MATHEMATICS</w:t>
            </w:r>
          </w:p>
        </w:tc>
      </w:tr>
      <w:tr w:rsidR="004A0E54" w:rsidRPr="004A0E54" w:rsidTr="006440AE">
        <w:trPr>
          <w:trHeight w:val="333"/>
        </w:trPr>
        <w:tc>
          <w:tcPr>
            <w:tcW w:w="280" w:type="dxa"/>
            <w:tcBorders>
              <w:top w:val="single" w:sz="8" w:space="0" w:color="000000"/>
              <w:left w:val="double" w:sz="6" w:space="0" w:color="000000"/>
              <w:bottom w:val="nil"/>
              <w:right w:val="nil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4A0E54" w:rsidRPr="004A0E54" w:rsidRDefault="004A0E54" w:rsidP="004A0E54"/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2009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2010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t>2014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3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  <w:bookmarkStart w:id="0" w:name="_GoBack"/>
        <w:bookmarkEnd w:id="0"/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4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5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6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39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39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7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40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40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461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8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161721" w:rsidP="004A0E54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48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55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70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  <w:tr w:rsidR="004A0E54" w:rsidRPr="004A0E54" w:rsidTr="006440AE">
        <w:trPr>
          <w:trHeight w:val="387"/>
        </w:trPr>
        <w:tc>
          <w:tcPr>
            <w:tcW w:w="280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r w:rsidRPr="004A0E54">
              <w:t xml:space="preserve"> 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161721" w:rsidRPr="004A0E54" w:rsidRDefault="004A0E54" w:rsidP="004A0E54">
            <w:r w:rsidRPr="004A0E54">
              <w:t xml:space="preserve">Grade 11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68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77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86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95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/>
            <w:tcMar>
              <w:top w:w="16" w:type="dxa"/>
              <w:left w:w="82" w:type="dxa"/>
              <w:bottom w:w="0" w:type="dxa"/>
              <w:right w:w="82" w:type="dxa"/>
            </w:tcMar>
            <w:vAlign w:val="bottom"/>
            <w:hideMark/>
          </w:tcPr>
          <w:p w:rsidR="00161721" w:rsidRPr="004A0E54" w:rsidRDefault="004A0E54" w:rsidP="004A0E54">
            <w:pPr>
              <w:jc w:val="center"/>
            </w:pPr>
            <w:r w:rsidRPr="004A0E54">
              <w:rPr>
                <w:b/>
                <w:bCs/>
              </w:rPr>
              <w:t>100</w:t>
            </w:r>
          </w:p>
        </w:tc>
      </w:tr>
    </w:tbl>
    <w:p w:rsidR="004A0E54" w:rsidRDefault="004A0E54"/>
    <w:sectPr w:rsidR="004A0E54" w:rsidSect="00663844">
      <w:headerReference w:type="default" r:id="rId7"/>
      <w:pgSz w:w="15840" w:h="12240" w:orient="landscape"/>
      <w:pgMar w:top="720" w:right="835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601" w:rsidRDefault="00A60601" w:rsidP="00663844">
      <w:pPr>
        <w:spacing w:after="0" w:line="240" w:lineRule="auto"/>
      </w:pPr>
      <w:r>
        <w:separator/>
      </w:r>
    </w:p>
  </w:endnote>
  <w:endnote w:type="continuationSeparator" w:id="0">
    <w:p w:rsidR="00A60601" w:rsidRDefault="00A60601" w:rsidP="00663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601" w:rsidRDefault="00A60601" w:rsidP="00663844">
      <w:pPr>
        <w:spacing w:after="0" w:line="240" w:lineRule="auto"/>
      </w:pPr>
      <w:r>
        <w:separator/>
      </w:r>
    </w:p>
  </w:footnote>
  <w:footnote w:type="continuationSeparator" w:id="0">
    <w:p w:rsidR="00A60601" w:rsidRDefault="00A60601" w:rsidP="00663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844" w:rsidRDefault="00663844">
    <w:pPr>
      <w:pStyle w:val="Header"/>
    </w:pPr>
    <w:r>
      <w:t>Module 2:  Handout #1 - AMOs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E54"/>
    <w:rsid w:val="00161721"/>
    <w:rsid w:val="0023046D"/>
    <w:rsid w:val="0032056B"/>
    <w:rsid w:val="00363182"/>
    <w:rsid w:val="004A0E54"/>
    <w:rsid w:val="005204F6"/>
    <w:rsid w:val="005662DD"/>
    <w:rsid w:val="006440AE"/>
    <w:rsid w:val="00663844"/>
    <w:rsid w:val="006C7441"/>
    <w:rsid w:val="007A7167"/>
    <w:rsid w:val="00A60601"/>
    <w:rsid w:val="00D91B42"/>
    <w:rsid w:val="00F612E8"/>
    <w:rsid w:val="00FB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E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63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3844"/>
  </w:style>
  <w:style w:type="paragraph" w:styleId="Footer">
    <w:name w:val="footer"/>
    <w:basedOn w:val="Normal"/>
    <w:link w:val="FooterChar"/>
    <w:uiPriority w:val="99"/>
    <w:semiHidden/>
    <w:unhideWhenUsed/>
    <w:rsid w:val="00663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3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>Southern Union State Community College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Kelli</cp:lastModifiedBy>
  <cp:revision>5</cp:revision>
  <dcterms:created xsi:type="dcterms:W3CDTF">2011-03-03T01:07:00Z</dcterms:created>
  <dcterms:modified xsi:type="dcterms:W3CDTF">2011-03-10T01:07:00Z</dcterms:modified>
</cp:coreProperties>
</file>